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929" w:rsidRDefault="008C22F8" w:rsidP="00422570">
      <w:pPr>
        <w:jc w:val="center"/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725ADD97">
            <wp:extent cx="91440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2570">
        <w:rPr>
          <w:rFonts w:ascii="Tahoma" w:hAnsi="Tahoma" w:cs="Tahoma"/>
          <w:noProof/>
        </w:rPr>
        <w:drawing>
          <wp:inline distT="0" distB="0" distL="0" distR="0" wp14:anchorId="341A7A49" wp14:editId="76D211F1">
            <wp:extent cx="914400" cy="914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2570">
        <w:rPr>
          <w:rFonts w:ascii="Tahoma" w:hAnsi="Tahoma" w:cs="Tahoma"/>
          <w:noProof/>
        </w:rPr>
        <w:drawing>
          <wp:inline distT="0" distB="0" distL="0" distR="0" wp14:anchorId="54253E61" wp14:editId="33D6FD29">
            <wp:extent cx="914400" cy="914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2570">
        <w:rPr>
          <w:rFonts w:ascii="Tahoma" w:hAnsi="Tahoma" w:cs="Tahoma"/>
          <w:noProof/>
        </w:rPr>
        <w:drawing>
          <wp:inline distT="0" distB="0" distL="0" distR="0" wp14:anchorId="6F482C46" wp14:editId="3ED75F55">
            <wp:extent cx="914400" cy="914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2570">
        <w:rPr>
          <w:rFonts w:ascii="Tahoma" w:hAnsi="Tahoma" w:cs="Tahoma"/>
          <w:noProof/>
        </w:rPr>
        <w:drawing>
          <wp:inline distT="0" distB="0" distL="0" distR="0" wp14:anchorId="79227771" wp14:editId="3A4D3498">
            <wp:extent cx="914400" cy="914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2995" w:rsidRPr="002E0BD6" w:rsidRDefault="006A2995" w:rsidP="002E0BD6">
      <w:pPr>
        <w:jc w:val="center"/>
        <w:rPr>
          <w:rFonts w:ascii="Tahoma" w:hAnsi="Tahoma" w:cs="Tahoma"/>
          <w:b/>
          <w:sz w:val="144"/>
          <w:szCs w:val="144"/>
        </w:rPr>
      </w:pPr>
      <w:proofErr w:type="gramStart"/>
      <w:r w:rsidRPr="002E0BD6">
        <w:rPr>
          <w:rFonts w:ascii="Tahoma" w:hAnsi="Tahoma" w:cs="Tahoma"/>
          <w:b/>
          <w:sz w:val="144"/>
          <w:szCs w:val="144"/>
        </w:rPr>
        <w:t>I.Q.</w:t>
      </w:r>
      <w:proofErr w:type="gramEnd"/>
    </w:p>
    <w:p w:rsidR="008C22F8" w:rsidRPr="002E0BD6" w:rsidRDefault="002E0BD6" w:rsidP="002E0BD6">
      <w:pPr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(</w:t>
      </w:r>
      <w:r w:rsidR="008C22F8" w:rsidRPr="002E0BD6">
        <w:rPr>
          <w:rFonts w:ascii="Tahoma" w:hAnsi="Tahoma" w:cs="Tahoma"/>
          <w:b/>
          <w:sz w:val="32"/>
          <w:szCs w:val="32"/>
        </w:rPr>
        <w:t>Important Questions</w:t>
      </w:r>
      <w:r>
        <w:rPr>
          <w:rFonts w:ascii="Tahoma" w:hAnsi="Tahoma" w:cs="Tahoma"/>
          <w:b/>
          <w:sz w:val="32"/>
          <w:szCs w:val="32"/>
        </w:rPr>
        <w:t>)</w:t>
      </w:r>
    </w:p>
    <w:p w:rsidR="008C22F8" w:rsidRPr="002E0BD6" w:rsidRDefault="008C22F8" w:rsidP="002E0BD6">
      <w:pPr>
        <w:jc w:val="center"/>
        <w:rPr>
          <w:rFonts w:ascii="Tahoma" w:hAnsi="Tahoma" w:cs="Tahoma"/>
          <w:b/>
          <w:sz w:val="96"/>
          <w:szCs w:val="96"/>
        </w:rPr>
      </w:pPr>
      <w:r w:rsidRPr="002E0BD6">
        <w:rPr>
          <w:rFonts w:ascii="Tahoma" w:hAnsi="Tahoma" w:cs="Tahoma"/>
          <w:b/>
          <w:sz w:val="96"/>
          <w:szCs w:val="96"/>
        </w:rPr>
        <w:t>Program for Children</w:t>
      </w:r>
    </w:p>
    <w:p w:rsidR="002E0BD6" w:rsidRDefault="002E0BD6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The IQ Program at St. Mary’s is a fun and interactive program of inquiry into some of the most </w:t>
      </w:r>
      <w:r w:rsidRPr="002E0BD6">
        <w:rPr>
          <w:rFonts w:ascii="Tahoma" w:hAnsi="Tahoma" w:cs="Tahoma"/>
          <w:i/>
          <w:sz w:val="28"/>
          <w:szCs w:val="28"/>
        </w:rPr>
        <w:t>important questions</w:t>
      </w:r>
      <w:r>
        <w:rPr>
          <w:rFonts w:ascii="Tahoma" w:hAnsi="Tahoma" w:cs="Tahoma"/>
          <w:sz w:val="28"/>
          <w:szCs w:val="28"/>
        </w:rPr>
        <w:t xml:space="preserve"> for human beings: why am I here? Where do I belong? Who is God? What happens when people die?</w:t>
      </w:r>
      <w:r w:rsidR="00422570">
        <w:rPr>
          <w:rFonts w:ascii="Tahoma" w:hAnsi="Tahoma" w:cs="Tahoma"/>
          <w:sz w:val="28"/>
          <w:szCs w:val="28"/>
        </w:rPr>
        <w:t xml:space="preserve"> Who is Jesus? Why should I care?</w:t>
      </w:r>
    </w:p>
    <w:p w:rsidR="008C22F8" w:rsidRPr="00422570" w:rsidRDefault="008C22F8">
      <w:pPr>
        <w:rPr>
          <w:rFonts w:ascii="Tahoma" w:hAnsi="Tahoma" w:cs="Tahoma"/>
          <w:b/>
          <w:sz w:val="28"/>
          <w:szCs w:val="28"/>
        </w:rPr>
      </w:pPr>
      <w:r w:rsidRPr="00422570">
        <w:rPr>
          <w:rFonts w:ascii="Tahoma" w:hAnsi="Tahoma" w:cs="Tahoma"/>
          <w:b/>
          <w:sz w:val="28"/>
          <w:szCs w:val="28"/>
        </w:rPr>
        <w:t>Kick off Field Trip: Sunday, October 11, 2015</w:t>
      </w:r>
      <w:r w:rsidR="00422570">
        <w:rPr>
          <w:rFonts w:ascii="Tahoma" w:hAnsi="Tahoma" w:cs="Tahoma"/>
          <w:b/>
          <w:sz w:val="28"/>
          <w:szCs w:val="28"/>
        </w:rPr>
        <w:t>; 11:30 am to 4 pm</w:t>
      </w:r>
    </w:p>
    <w:p w:rsidR="002E0BD6" w:rsidRPr="00422570" w:rsidRDefault="002E0BD6">
      <w:pPr>
        <w:rPr>
          <w:rFonts w:ascii="Tahoma" w:hAnsi="Tahoma" w:cs="Tahoma"/>
          <w:sz w:val="24"/>
          <w:szCs w:val="24"/>
        </w:rPr>
      </w:pPr>
      <w:r w:rsidRPr="00422570">
        <w:rPr>
          <w:rFonts w:ascii="Tahoma" w:hAnsi="Tahoma" w:cs="Tahoma"/>
          <w:i/>
          <w:sz w:val="24"/>
          <w:szCs w:val="24"/>
        </w:rPr>
        <w:t>Jean-Michel Cousteau’s Secret Ocean</w:t>
      </w:r>
      <w:r w:rsidRPr="00422570">
        <w:rPr>
          <w:rFonts w:ascii="Tahoma" w:hAnsi="Tahoma" w:cs="Tahoma"/>
          <w:sz w:val="24"/>
          <w:szCs w:val="24"/>
        </w:rPr>
        <w:t xml:space="preserve"> </w:t>
      </w:r>
      <w:r w:rsidR="00422570">
        <w:rPr>
          <w:rFonts w:ascii="Tahoma" w:hAnsi="Tahoma" w:cs="Tahoma"/>
          <w:sz w:val="24"/>
          <w:szCs w:val="24"/>
        </w:rPr>
        <w:t>film at the American Museum of</w:t>
      </w:r>
      <w:r w:rsidRPr="00422570">
        <w:rPr>
          <w:rFonts w:ascii="Tahoma" w:hAnsi="Tahoma" w:cs="Tahoma"/>
          <w:sz w:val="24"/>
          <w:szCs w:val="24"/>
        </w:rPr>
        <w:t xml:space="preserve"> Natural History</w:t>
      </w:r>
    </w:p>
    <w:p w:rsidR="00422570" w:rsidRPr="00422570" w:rsidRDefault="00422570">
      <w:pPr>
        <w:rPr>
          <w:rFonts w:ascii="Tahoma" w:hAnsi="Tahoma" w:cs="Tahoma"/>
          <w:sz w:val="24"/>
          <w:szCs w:val="24"/>
        </w:rPr>
      </w:pPr>
      <w:r w:rsidRPr="00422570">
        <w:rPr>
          <w:rFonts w:ascii="Tahoma" w:hAnsi="Tahoma" w:cs="Tahoma"/>
          <w:sz w:val="24"/>
          <w:szCs w:val="24"/>
        </w:rPr>
        <w:t>Children aged 3 and above are welcome; below age 5 must be accompanied by an adult or relative over the age of 16. Everyone under the age of 18 must fill out a registration form.</w:t>
      </w:r>
    </w:p>
    <w:p w:rsidR="00422570" w:rsidRDefault="00422570" w:rsidP="00422570">
      <w:pPr>
        <w:jc w:val="center"/>
        <w:rPr>
          <w:rFonts w:ascii="Tahoma" w:hAnsi="Tahoma" w:cs="Tahoma"/>
          <w:b/>
          <w:sz w:val="28"/>
          <w:szCs w:val="28"/>
        </w:rPr>
      </w:pPr>
      <w:r w:rsidRPr="00422570">
        <w:rPr>
          <w:rFonts w:ascii="Tahoma" w:hAnsi="Tahoma" w:cs="Tahoma"/>
          <w:b/>
          <w:sz w:val="28"/>
          <w:szCs w:val="28"/>
        </w:rPr>
        <w:t>You must sign up in advance to attend the field trip.</w:t>
      </w:r>
    </w:p>
    <w:p w:rsidR="002E0BD6" w:rsidRDefault="00422570" w:rsidP="00422570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521 West 126</w:t>
      </w:r>
      <w:r w:rsidRPr="00422570">
        <w:rPr>
          <w:rFonts w:ascii="Tahoma" w:hAnsi="Tahoma" w:cs="Tahoma"/>
          <w:b/>
          <w:sz w:val="28"/>
          <w:szCs w:val="28"/>
          <w:vertAlign w:val="superscript"/>
        </w:rPr>
        <w:t>th</w:t>
      </w:r>
      <w:r>
        <w:rPr>
          <w:rFonts w:ascii="Tahoma" w:hAnsi="Tahoma" w:cs="Tahoma"/>
          <w:b/>
          <w:sz w:val="28"/>
          <w:szCs w:val="28"/>
        </w:rPr>
        <w:t xml:space="preserve"> Street – 212-864-4013</w:t>
      </w:r>
    </w:p>
    <w:p w:rsidR="00920E1F" w:rsidRDefault="00920E1F" w:rsidP="00920E1F">
      <w:r>
        <w:rPr>
          <w:noProof/>
        </w:rPr>
        <w:lastRenderedPageBreak/>
        <w:drawing>
          <wp:inline distT="0" distB="0" distL="0" distR="0" wp14:anchorId="7A740164" wp14:editId="4F666405">
            <wp:extent cx="914400" cy="914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17F60D" wp14:editId="00470939">
            <wp:extent cx="914400" cy="914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398189" wp14:editId="792B3697">
            <wp:extent cx="914400" cy="914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DA3492" wp14:editId="131F864E">
            <wp:extent cx="914400" cy="914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7019D4" wp14:editId="569BBC65">
            <wp:extent cx="914400" cy="9144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975B7D" wp14:editId="5C9D9A5B">
            <wp:extent cx="914400" cy="914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0E1F" w:rsidRPr="00E0792D" w:rsidRDefault="00920E1F" w:rsidP="00920E1F">
      <w:pPr>
        <w:jc w:val="center"/>
        <w:rPr>
          <w:rFonts w:ascii="Tahoma" w:hAnsi="Tahoma" w:cs="Tahoma"/>
          <w:b/>
          <w:sz w:val="28"/>
          <w:szCs w:val="28"/>
        </w:rPr>
      </w:pPr>
      <w:r w:rsidRPr="00E0792D">
        <w:rPr>
          <w:rFonts w:ascii="Tahoma" w:hAnsi="Tahoma" w:cs="Tahoma"/>
          <w:b/>
          <w:sz w:val="28"/>
          <w:szCs w:val="28"/>
        </w:rPr>
        <w:t>IQ Children’s Program Registration</w:t>
      </w:r>
    </w:p>
    <w:p w:rsidR="00920E1F" w:rsidRPr="00E0792D" w:rsidRDefault="00920E1F" w:rsidP="00920E1F">
      <w:pPr>
        <w:jc w:val="center"/>
        <w:rPr>
          <w:rFonts w:ascii="Tahoma" w:hAnsi="Tahoma" w:cs="Tahoma"/>
          <w:b/>
          <w:sz w:val="28"/>
          <w:szCs w:val="28"/>
        </w:rPr>
      </w:pPr>
      <w:r w:rsidRPr="00E0792D">
        <w:rPr>
          <w:rFonts w:ascii="Tahoma" w:hAnsi="Tahoma" w:cs="Tahoma"/>
          <w:b/>
          <w:sz w:val="28"/>
          <w:szCs w:val="28"/>
        </w:rPr>
        <w:t>2015-2016</w:t>
      </w: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Name</w:t>
      </w:r>
      <w:proofErr w:type="gramStart"/>
      <w:r>
        <w:rPr>
          <w:rFonts w:ascii="Tahoma" w:hAnsi="Tahoma" w:cs="Tahoma"/>
          <w:sz w:val="28"/>
          <w:szCs w:val="28"/>
        </w:rPr>
        <w:t>:_</w:t>
      </w:r>
      <w:proofErr w:type="gramEnd"/>
      <w:r>
        <w:rPr>
          <w:rFonts w:ascii="Tahoma" w:hAnsi="Tahoma" w:cs="Tahoma"/>
          <w:sz w:val="28"/>
          <w:szCs w:val="28"/>
        </w:rPr>
        <w:t>_________________________________________________</w:t>
      </w: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Birthday</w:t>
      </w:r>
      <w:proofErr w:type="gramStart"/>
      <w:r>
        <w:rPr>
          <w:rFonts w:ascii="Tahoma" w:hAnsi="Tahoma" w:cs="Tahoma"/>
          <w:sz w:val="28"/>
          <w:szCs w:val="28"/>
        </w:rPr>
        <w:t>:_</w:t>
      </w:r>
      <w:proofErr w:type="gramEnd"/>
      <w:r>
        <w:rPr>
          <w:rFonts w:ascii="Tahoma" w:hAnsi="Tahoma" w:cs="Tahoma"/>
          <w:sz w:val="28"/>
          <w:szCs w:val="28"/>
        </w:rPr>
        <w:t>_______________________________________________</w:t>
      </w: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Address</w:t>
      </w:r>
      <w:proofErr w:type="gramStart"/>
      <w:r>
        <w:rPr>
          <w:rFonts w:ascii="Tahoma" w:hAnsi="Tahoma" w:cs="Tahoma"/>
          <w:sz w:val="28"/>
          <w:szCs w:val="28"/>
        </w:rPr>
        <w:t>:_</w:t>
      </w:r>
      <w:proofErr w:type="gramEnd"/>
      <w:r>
        <w:rPr>
          <w:rFonts w:ascii="Tahoma" w:hAnsi="Tahoma" w:cs="Tahoma"/>
          <w:sz w:val="28"/>
          <w:szCs w:val="28"/>
        </w:rPr>
        <w:t>_______________________________________________</w:t>
      </w: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Parent/Guardian Name</w:t>
      </w:r>
      <w:proofErr w:type="gramStart"/>
      <w:r>
        <w:rPr>
          <w:rFonts w:ascii="Tahoma" w:hAnsi="Tahoma" w:cs="Tahoma"/>
          <w:sz w:val="28"/>
          <w:szCs w:val="28"/>
        </w:rPr>
        <w:t>:_</w:t>
      </w:r>
      <w:proofErr w:type="gramEnd"/>
      <w:r>
        <w:rPr>
          <w:rFonts w:ascii="Tahoma" w:hAnsi="Tahoma" w:cs="Tahoma"/>
          <w:sz w:val="28"/>
          <w:szCs w:val="28"/>
        </w:rPr>
        <w:t>___________________________________</w:t>
      </w: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Best contact phone</w:t>
      </w:r>
      <w:proofErr w:type="gramStart"/>
      <w:r>
        <w:rPr>
          <w:rFonts w:ascii="Tahoma" w:hAnsi="Tahoma" w:cs="Tahoma"/>
          <w:sz w:val="28"/>
          <w:szCs w:val="28"/>
        </w:rPr>
        <w:t>:_</w:t>
      </w:r>
      <w:proofErr w:type="gramEnd"/>
      <w:r>
        <w:rPr>
          <w:rFonts w:ascii="Tahoma" w:hAnsi="Tahoma" w:cs="Tahoma"/>
          <w:sz w:val="28"/>
          <w:szCs w:val="28"/>
        </w:rPr>
        <w:t>____________________</w:t>
      </w: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Email</w:t>
      </w:r>
      <w:proofErr w:type="gramStart"/>
      <w:r>
        <w:rPr>
          <w:rFonts w:ascii="Tahoma" w:hAnsi="Tahoma" w:cs="Tahoma"/>
          <w:sz w:val="28"/>
          <w:szCs w:val="28"/>
        </w:rPr>
        <w:t>?_</w:t>
      </w:r>
      <w:proofErr w:type="gramEnd"/>
      <w:r>
        <w:rPr>
          <w:rFonts w:ascii="Tahoma" w:hAnsi="Tahoma" w:cs="Tahoma"/>
          <w:sz w:val="28"/>
          <w:szCs w:val="28"/>
        </w:rPr>
        <w:t>_______________________________</w:t>
      </w:r>
    </w:p>
    <w:p w:rsidR="00920E1F" w:rsidRDefault="00920E1F" w:rsidP="00920E1F">
      <w:pPr>
        <w:rPr>
          <w:rFonts w:ascii="Tahoma" w:hAnsi="Tahoma" w:cs="Tahoma"/>
          <w:sz w:val="28"/>
          <w:szCs w:val="28"/>
        </w:rPr>
      </w:pPr>
    </w:p>
    <w:p w:rsidR="00920E1F" w:rsidRPr="00327F9C" w:rsidRDefault="00920E1F" w:rsidP="00920E1F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IQ (Important Questions) is a program to engage children’s questions </w:t>
      </w:r>
      <w:r w:rsidRPr="00327F9C">
        <w:rPr>
          <w:rFonts w:ascii="Tahoma" w:hAnsi="Tahoma" w:cs="Tahoma"/>
          <w:sz w:val="24"/>
          <w:szCs w:val="24"/>
        </w:rPr>
        <w:t>about life, death, meaning and faith. We will explore scripture and tradition through art, movement, field trips, songs</w:t>
      </w:r>
      <w:r>
        <w:rPr>
          <w:rFonts w:ascii="Tahoma" w:hAnsi="Tahoma" w:cs="Tahoma"/>
          <w:sz w:val="24"/>
          <w:szCs w:val="24"/>
        </w:rPr>
        <w:t>, stories,</w:t>
      </w:r>
      <w:r w:rsidRPr="00327F9C">
        <w:rPr>
          <w:rFonts w:ascii="Tahoma" w:hAnsi="Tahoma" w:cs="Tahoma"/>
          <w:sz w:val="24"/>
          <w:szCs w:val="24"/>
        </w:rPr>
        <w:t xml:space="preserve"> and service to others. For more information, please stop by, call 212-864-4013, or go to stmarysharlem.wordpress.com. </w:t>
      </w:r>
    </w:p>
    <w:p w:rsidR="00920E1F" w:rsidRPr="00293D70" w:rsidRDefault="00920E1F" w:rsidP="00920E1F">
      <w:pPr>
        <w:rPr>
          <w:rFonts w:ascii="Tahoma" w:hAnsi="Tahoma" w:cs="Tahoma"/>
          <w:sz w:val="16"/>
          <w:szCs w:val="16"/>
        </w:rPr>
      </w:pPr>
    </w:p>
    <w:p w:rsidR="00920E1F" w:rsidRPr="00920E1F" w:rsidRDefault="00920E1F" w:rsidP="00920E1F">
      <w:pPr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noProof/>
          <w:sz w:val="28"/>
          <w:szCs w:val="28"/>
        </w:rPr>
        <w:drawing>
          <wp:inline distT="0" distB="0" distL="0" distR="0" wp14:anchorId="2B3BDDFB" wp14:editId="32BFA6B3">
            <wp:extent cx="914400" cy="9144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0E1F" w:rsidRPr="00920E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B17E2"/>
    <w:multiLevelType w:val="multilevel"/>
    <w:tmpl w:val="C186A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3"/>
    <w:rsid w:val="002E0BD6"/>
    <w:rsid w:val="00422570"/>
    <w:rsid w:val="006A2995"/>
    <w:rsid w:val="006E1143"/>
    <w:rsid w:val="008A54E4"/>
    <w:rsid w:val="008C22F8"/>
    <w:rsid w:val="00920E1F"/>
    <w:rsid w:val="0096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2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2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2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2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3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2015-09-03T17:22:00Z</dcterms:created>
  <dcterms:modified xsi:type="dcterms:W3CDTF">2015-09-22T22:24:00Z</dcterms:modified>
</cp:coreProperties>
</file>